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20668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206685" w:rsidRDefault="00DE164F" w:rsidP="00227E99">
            <w:pPr>
              <w:bidi w:val="0"/>
              <w:rPr>
                <w:rFonts w:ascii="Arial" w:hAnsi="Arial" w:cs="Arial"/>
                <w:b/>
                <w:bCs/>
                <w:rtl/>
                <w:lang w:bidi="ar-QA"/>
              </w:rPr>
            </w:pPr>
            <w:r w:rsidRPr="00DE164F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1541696" cy="1233577"/>
                  <wp:effectExtent l="19050" t="0" r="1354" b="0"/>
                  <wp:docPr id="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507" cy="1235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206685" w:rsidRDefault="00227E99" w:rsidP="00227E99">
            <w:pPr>
              <w:bidi w:val="0"/>
              <w:jc w:val="center"/>
              <w:rPr>
                <w:rFonts w:ascii="Arial" w:hAnsi="Arial" w:cs="Arial"/>
                <w:b/>
                <w:bCs/>
                <w:lang w:bidi="ar-QA"/>
              </w:rPr>
            </w:pPr>
            <w:r w:rsidRPr="00206685">
              <w:rPr>
                <w:rFonts w:ascii="Arial" w:hAnsi="Arial" w:cs="Arial"/>
                <w:b/>
                <w:bCs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206685" w:rsidRDefault="00227E99" w:rsidP="00227E99">
            <w:pPr>
              <w:bidi w:val="0"/>
              <w:rPr>
                <w:rFonts w:ascii="Arial" w:hAnsi="Arial" w:cs="Arial"/>
                <w:b/>
                <w:bCs/>
              </w:rPr>
            </w:pPr>
          </w:p>
          <w:p w:rsidR="00227E99" w:rsidRPr="00206685" w:rsidRDefault="00227E99" w:rsidP="00227E99">
            <w:pPr>
              <w:bidi w:val="0"/>
              <w:rPr>
                <w:rFonts w:ascii="Arial" w:hAnsi="Arial" w:cs="Arial"/>
                <w:b/>
                <w:bCs/>
              </w:rPr>
            </w:pPr>
            <w:r w:rsidRPr="00206685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206685" w:rsidTr="00227E99">
        <w:trPr>
          <w:trHeight w:val="695"/>
        </w:trPr>
        <w:tc>
          <w:tcPr>
            <w:tcW w:w="2631" w:type="dxa"/>
            <w:vMerge/>
          </w:tcPr>
          <w:p w:rsidR="00227E99" w:rsidRPr="0020668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</w:rPr>
            </w:pPr>
          </w:p>
        </w:tc>
        <w:tc>
          <w:tcPr>
            <w:tcW w:w="5084" w:type="dxa"/>
            <w:vAlign w:val="center"/>
          </w:tcPr>
          <w:p w:rsidR="00227E99" w:rsidRPr="00206685" w:rsidRDefault="00227E99" w:rsidP="00F97537">
            <w:pPr>
              <w:bidi w:val="0"/>
              <w:jc w:val="center"/>
              <w:rPr>
                <w:rFonts w:ascii="Arial" w:hAnsi="Arial" w:cs="Arial"/>
                <w:b/>
                <w:bCs/>
                <w:lang w:bidi="ar-QA"/>
              </w:rPr>
            </w:pPr>
            <w:r w:rsidRPr="00206685">
              <w:rPr>
                <w:rFonts w:ascii="Arial" w:hAnsi="Arial" w:cs="Arial"/>
                <w:b/>
                <w:bCs/>
              </w:rPr>
              <w:t>Worksheet-</w:t>
            </w:r>
            <w:r w:rsidR="00F97537" w:rsidRPr="00206685">
              <w:rPr>
                <w:rFonts w:ascii="Arial" w:hAnsi="Arial" w:cs="Arial"/>
                <w:b/>
                <w:bCs/>
              </w:rPr>
              <w:t>6</w:t>
            </w:r>
            <w:r w:rsidR="00DC3D44">
              <w:rPr>
                <w:rFonts w:ascii="Arial" w:hAnsi="Arial" w:cs="Arial"/>
                <w:b/>
                <w:bCs/>
              </w:rPr>
              <w:t xml:space="preserve"> answer</w:t>
            </w:r>
            <w:r w:rsidRPr="00206685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2721" w:type="dxa"/>
            <w:vMerge/>
          </w:tcPr>
          <w:p w:rsidR="00227E99" w:rsidRPr="00206685" w:rsidRDefault="00227E99" w:rsidP="00227E99">
            <w:pPr>
              <w:bidi w:val="0"/>
              <w:rPr>
                <w:rFonts w:ascii="Arial" w:hAnsi="Arial" w:cs="Arial"/>
                <w:b/>
                <w:bCs/>
              </w:rPr>
            </w:pPr>
          </w:p>
        </w:tc>
      </w:tr>
      <w:tr w:rsidR="00227E99" w:rsidRPr="00206685" w:rsidTr="00227E99">
        <w:trPr>
          <w:trHeight w:val="762"/>
        </w:trPr>
        <w:tc>
          <w:tcPr>
            <w:tcW w:w="2631" w:type="dxa"/>
            <w:vMerge/>
          </w:tcPr>
          <w:p w:rsidR="00227E99" w:rsidRPr="0020668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</w:rPr>
            </w:pPr>
          </w:p>
        </w:tc>
        <w:tc>
          <w:tcPr>
            <w:tcW w:w="5084" w:type="dxa"/>
            <w:vAlign w:val="center"/>
          </w:tcPr>
          <w:p w:rsidR="00227E99" w:rsidRPr="00206685" w:rsidRDefault="004150E5" w:rsidP="00227E99">
            <w:pPr>
              <w:pStyle w:val="T2tablehead2"/>
              <w:jc w:val="center"/>
              <w:rPr>
                <w:rFonts w:cs="Arial"/>
                <w:bCs/>
                <w:sz w:val="24"/>
                <w:szCs w:val="24"/>
                <w:lang w:bidi="ar-QA"/>
              </w:rPr>
            </w:pPr>
            <w:r w:rsidRPr="00206685">
              <w:rPr>
                <w:rFonts w:asciiTheme="minorBidi" w:hAnsiTheme="minorBidi" w:cstheme="minorBidi"/>
                <w:sz w:val="24"/>
                <w:szCs w:val="24"/>
              </w:rPr>
              <w:t>Changing populations in feeding relationships</w:t>
            </w:r>
          </w:p>
        </w:tc>
        <w:tc>
          <w:tcPr>
            <w:tcW w:w="2721" w:type="dxa"/>
            <w:vMerge/>
          </w:tcPr>
          <w:p w:rsidR="00227E99" w:rsidRPr="00206685" w:rsidRDefault="00227E99" w:rsidP="00227E99">
            <w:pPr>
              <w:bidi w:val="0"/>
              <w:rPr>
                <w:rFonts w:ascii="Arial" w:hAnsi="Arial" w:cs="Arial"/>
                <w:b/>
                <w:bCs/>
              </w:rPr>
            </w:pPr>
          </w:p>
        </w:tc>
      </w:tr>
    </w:tbl>
    <w:p w:rsidR="008F1648" w:rsidRPr="00206685" w:rsidRDefault="008F1648" w:rsidP="008F1648">
      <w:pPr>
        <w:bidi w:val="0"/>
        <w:spacing w:before="100" w:beforeAutospacing="1" w:after="100" w:afterAutospacing="1"/>
        <w:ind w:left="340"/>
        <w:rPr>
          <w:rFonts w:ascii="Arial" w:hAnsi="Arial" w:cs="Arial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20668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206685" w:rsidRDefault="00227E99" w:rsidP="00227E99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206685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20668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206685" w:rsidRDefault="00227E99" w:rsidP="00DC3D44">
            <w:pPr>
              <w:bidi w:val="0"/>
              <w:rPr>
                <w:rFonts w:ascii="Arial" w:eastAsia="Times" w:hAnsi="Arial" w:cs="Arial"/>
                <w:spacing w:val="-2"/>
                <w:kern w:val="28"/>
                <w:lang w:eastAsia="en-GB" w:bidi="ar-QA"/>
              </w:rPr>
            </w:pPr>
            <w:r w:rsidRPr="00206685">
              <w:rPr>
                <w:rFonts w:ascii="Arial" w:eastAsia="Times" w:hAnsi="Arial" w:cs="Arial"/>
                <w:spacing w:val="-2"/>
                <w:kern w:val="28"/>
                <w:lang w:eastAsia="en-GB" w:bidi="ar-QA"/>
              </w:rPr>
              <w:t>Book pages:</w:t>
            </w:r>
            <w:r w:rsidR="00DC3D44">
              <w:rPr>
                <w:rFonts w:ascii="Arial" w:eastAsia="Times" w:hAnsi="Arial" w:cs="Arial"/>
                <w:spacing w:val="-2"/>
                <w:kern w:val="28"/>
                <w:lang w:eastAsia="en-GB" w:bidi="ar-QA"/>
              </w:rPr>
              <w:t>480</w:t>
            </w:r>
            <w:r w:rsidR="0014275C" w:rsidRPr="00206685">
              <w:rPr>
                <w:rFonts w:ascii="Arial" w:eastAsia="Times" w:hAnsi="Arial" w:cs="Arial"/>
                <w:spacing w:val="-2"/>
                <w:kern w:val="28"/>
                <w:lang w:eastAsia="en-GB" w:bidi="ar-QA"/>
              </w:rPr>
              <w:t>-</w:t>
            </w:r>
            <w:r w:rsidR="00DC3D44">
              <w:rPr>
                <w:rFonts w:ascii="Arial" w:eastAsia="Times" w:hAnsi="Arial" w:cs="Arial"/>
                <w:spacing w:val="-2"/>
                <w:kern w:val="28"/>
                <w:lang w:eastAsia="en-GB" w:bidi="ar-QA"/>
              </w:rPr>
              <w:t>485</w:t>
            </w:r>
          </w:p>
        </w:tc>
      </w:tr>
      <w:tr w:rsidR="00227E99" w:rsidRPr="0020668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206685" w:rsidRDefault="00467C61" w:rsidP="00227E99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</w:rPr>
            </w:pPr>
            <w:r w:rsidRPr="00206685">
              <w:rPr>
                <w:rFonts w:ascii="Arial" w:hAnsi="Arial" w:cs="Arial"/>
                <w:b/>
                <w:bCs/>
              </w:rPr>
              <w:t>26-2-2012</w:t>
            </w:r>
          </w:p>
        </w:tc>
        <w:tc>
          <w:tcPr>
            <w:tcW w:w="2552" w:type="dxa"/>
            <w:vAlign w:val="center"/>
          </w:tcPr>
          <w:p w:rsidR="00227E99" w:rsidRPr="00206685" w:rsidRDefault="00227E99" w:rsidP="00227E99">
            <w:pPr>
              <w:bidi w:val="0"/>
              <w:spacing w:line="360" w:lineRule="auto"/>
              <w:ind w:left="34"/>
              <w:rPr>
                <w:rFonts w:ascii="Arial" w:hAnsi="Arial" w:cs="Arial"/>
                <w:lang w:val="en-GB" w:bidi="ar-QA"/>
              </w:rPr>
            </w:pPr>
            <w:r w:rsidRPr="00206685">
              <w:rPr>
                <w:rFonts w:ascii="Arial" w:hAnsi="Arial" w:cs="Arial"/>
              </w:rPr>
              <w:t>Date:</w:t>
            </w:r>
          </w:p>
        </w:tc>
      </w:tr>
      <w:tr w:rsidR="00227E99" w:rsidRPr="00206685" w:rsidTr="00227E99">
        <w:tc>
          <w:tcPr>
            <w:tcW w:w="7796" w:type="dxa"/>
            <w:vAlign w:val="center"/>
          </w:tcPr>
          <w:p w:rsidR="00227E99" w:rsidRPr="00206685" w:rsidRDefault="00227E99" w:rsidP="00F10413">
            <w:pPr>
              <w:bidi w:val="0"/>
              <w:ind w:left="567"/>
              <w:rPr>
                <w:rFonts w:ascii="Arial" w:hAnsi="Arial" w:cs="Arial"/>
              </w:rPr>
            </w:pPr>
            <w:r w:rsidRPr="00206685">
              <w:rPr>
                <w:rFonts w:ascii="Arial" w:hAnsi="Arial" w:cs="Arial"/>
              </w:rPr>
              <w:t>8.</w:t>
            </w:r>
            <w:r w:rsidR="00F10413" w:rsidRPr="00206685">
              <w:rPr>
                <w:rFonts w:ascii="Arial" w:hAnsi="Arial" w:cs="Arial"/>
              </w:rPr>
              <w:t>5</w:t>
            </w:r>
            <w:r w:rsidRPr="00206685">
              <w:rPr>
                <w:rFonts w:ascii="Arial" w:hAnsi="Arial" w:cs="Arial"/>
              </w:rPr>
              <w:t>.1</w:t>
            </w:r>
          </w:p>
        </w:tc>
        <w:tc>
          <w:tcPr>
            <w:tcW w:w="2552" w:type="dxa"/>
            <w:vAlign w:val="center"/>
          </w:tcPr>
          <w:p w:rsidR="00227E99" w:rsidRPr="00206685" w:rsidRDefault="00227E99" w:rsidP="00227E99">
            <w:pPr>
              <w:bidi w:val="0"/>
              <w:spacing w:line="360" w:lineRule="auto"/>
              <w:rPr>
                <w:rFonts w:ascii="Arial" w:hAnsi="Arial" w:cs="Arial"/>
                <w:rtl/>
                <w:lang w:val="en-GB" w:bidi="ar-QA"/>
              </w:rPr>
            </w:pPr>
            <w:r w:rsidRPr="00206685">
              <w:rPr>
                <w:rFonts w:ascii="Arial" w:hAnsi="Arial" w:cs="Arial"/>
              </w:rPr>
              <w:t xml:space="preserve">Core Standard number    </w:t>
            </w:r>
          </w:p>
        </w:tc>
      </w:tr>
      <w:tr w:rsidR="00227E99" w:rsidRPr="00206685" w:rsidTr="00227E99">
        <w:tc>
          <w:tcPr>
            <w:tcW w:w="7796" w:type="dxa"/>
          </w:tcPr>
          <w:p w:rsidR="00227E99" w:rsidRPr="00206685" w:rsidRDefault="00044352" w:rsidP="00F10413">
            <w:pPr>
              <w:pStyle w:val="ListParagraph"/>
              <w:numPr>
                <w:ilvl w:val="0"/>
                <w:numId w:val="16"/>
              </w:numPr>
              <w:bidi w:val="0"/>
              <w:jc w:val="both"/>
            </w:pPr>
            <w:r w:rsidRPr="00206685">
              <w:t xml:space="preserve"> </w:t>
            </w:r>
            <w:r w:rsidR="00F97537" w:rsidRPr="00206685">
              <w:t>Draw</w:t>
            </w:r>
            <w:r w:rsidRPr="00206685">
              <w:t xml:space="preserve"> food chains from the food web.</w:t>
            </w:r>
          </w:p>
          <w:p w:rsidR="00227E99" w:rsidRPr="00206685" w:rsidRDefault="00044352" w:rsidP="00F10413">
            <w:pPr>
              <w:pStyle w:val="ListParagraph"/>
              <w:numPr>
                <w:ilvl w:val="0"/>
                <w:numId w:val="16"/>
              </w:numPr>
              <w:bidi w:val="0"/>
              <w:spacing w:line="360" w:lineRule="auto"/>
              <w:jc w:val="both"/>
              <w:rPr>
                <w:lang w:bidi="ar-QA"/>
              </w:rPr>
            </w:pPr>
            <w:r w:rsidRPr="00206685">
              <w:t>Predict what would happen to the populations of other organisms if one organis</w:t>
            </w:r>
            <w:r w:rsidR="00F10413" w:rsidRPr="00206685">
              <w:t>m was removed from the food web</w:t>
            </w:r>
          </w:p>
          <w:p w:rsidR="00227E99" w:rsidRPr="00206685" w:rsidRDefault="00044352" w:rsidP="00F10413">
            <w:pPr>
              <w:pStyle w:val="ListParagraph"/>
              <w:numPr>
                <w:ilvl w:val="0"/>
                <w:numId w:val="16"/>
              </w:numPr>
              <w:bidi w:val="0"/>
              <w:spacing w:line="360" w:lineRule="auto"/>
              <w:jc w:val="both"/>
            </w:pPr>
            <w:r w:rsidRPr="00206685">
              <w:t xml:space="preserve"> list </w:t>
            </w:r>
            <w:bookmarkStart w:id="0" w:name="OLE_LINK3"/>
            <w:bookmarkStart w:id="1" w:name="OLE_LINK4"/>
            <w:r w:rsidRPr="00206685">
              <w:t>the factors that could stop the population rising</w:t>
            </w:r>
            <w:r w:rsidR="00F10413" w:rsidRPr="00206685">
              <w:t>.</w:t>
            </w:r>
            <w:r w:rsidRPr="00206685">
              <w:t xml:space="preserve"> </w:t>
            </w:r>
            <w:bookmarkEnd w:id="0"/>
            <w:bookmarkEnd w:id="1"/>
          </w:p>
        </w:tc>
        <w:tc>
          <w:tcPr>
            <w:tcW w:w="2552" w:type="dxa"/>
            <w:vAlign w:val="center"/>
          </w:tcPr>
          <w:p w:rsidR="00227E99" w:rsidRPr="00206685" w:rsidRDefault="00227E99" w:rsidP="00227E99">
            <w:pPr>
              <w:bidi w:val="0"/>
              <w:rPr>
                <w:rFonts w:ascii="Arial" w:hAnsi="Arial" w:cs="Arial"/>
                <w:rtl/>
              </w:rPr>
            </w:pPr>
            <w:r w:rsidRPr="00206685">
              <w:rPr>
                <w:rFonts w:ascii="Arial" w:hAnsi="Arial" w:cs="Arial"/>
              </w:rPr>
              <w:t>Learning Objectives</w:t>
            </w:r>
          </w:p>
          <w:p w:rsidR="00227E99" w:rsidRPr="00206685" w:rsidRDefault="00227E99" w:rsidP="00227E99">
            <w:pPr>
              <w:bidi w:val="0"/>
              <w:spacing w:line="360" w:lineRule="auto"/>
              <w:ind w:left="567"/>
              <w:rPr>
                <w:rFonts w:ascii="Arial" w:hAnsi="Arial" w:cs="Arial"/>
                <w:rtl/>
                <w:lang w:val="en-GB" w:bidi="ar-QA"/>
              </w:rPr>
            </w:pPr>
            <w:r w:rsidRPr="00206685">
              <w:rPr>
                <w:rFonts w:ascii="Arial" w:hAnsi="Arial" w:cs="Arial"/>
                <w:noProof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10413" w:rsidRPr="00206685" w:rsidRDefault="00F10413" w:rsidP="009A7405">
      <w:pPr>
        <w:bidi w:val="0"/>
        <w:rPr>
          <w:rFonts w:asciiTheme="majorBidi" w:hAnsiTheme="majorBidi" w:cstheme="majorBidi"/>
          <w:i/>
          <w:iCs/>
          <w:spacing w:val="-3"/>
        </w:rPr>
      </w:pPr>
      <w:r w:rsidRPr="00206685">
        <w:rPr>
          <w:rFonts w:asciiTheme="majorBidi" w:hAnsiTheme="majorBidi" w:cstheme="majorBidi"/>
          <w:i/>
          <w:iCs/>
          <w:spacing w:val="-3"/>
        </w:rPr>
        <w:t>Q</w:t>
      </w:r>
      <w:r w:rsidR="009A7405">
        <w:rPr>
          <w:rFonts w:asciiTheme="majorBidi" w:hAnsiTheme="majorBidi" w:cstheme="majorBidi"/>
          <w:i/>
          <w:iCs/>
          <w:spacing w:val="-3"/>
        </w:rPr>
        <w:t>1</w:t>
      </w:r>
      <w:r w:rsidRPr="00206685">
        <w:rPr>
          <w:rFonts w:asciiTheme="majorBidi" w:hAnsiTheme="majorBidi" w:cstheme="majorBidi"/>
          <w:i/>
          <w:iCs/>
          <w:spacing w:val="-3"/>
        </w:rPr>
        <w:t>: study the following food web ,then answer the questions below.</w:t>
      </w:r>
    </w:p>
    <w:p w:rsidR="00F10413" w:rsidRPr="00206685" w:rsidRDefault="00F10413" w:rsidP="00F10413">
      <w:pPr>
        <w:pStyle w:val="ListParagraph"/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rtl/>
          <w:lang w:bidi="ar-QA"/>
        </w:rPr>
      </w:pPr>
      <w:r w:rsidRPr="00206685">
        <w:rPr>
          <w:rFonts w:asciiTheme="majorBidi" w:hAnsiTheme="majorBidi" w:cstheme="majorBidi"/>
          <w:i/>
          <w:iCs/>
          <w:noProof/>
          <w:spacing w:val="-3"/>
        </w:rPr>
        <w:drawing>
          <wp:inline distT="0" distB="0" distL="0" distR="0">
            <wp:extent cx="6137910" cy="236220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179" cy="2364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413" w:rsidRDefault="00F10413" w:rsidP="009A7405">
      <w:pPr>
        <w:widowControl w:val="0"/>
        <w:numPr>
          <w:ilvl w:val="0"/>
          <w:numId w:val="17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206685">
        <w:rPr>
          <w:rFonts w:asciiTheme="majorBidi" w:hAnsiTheme="majorBidi" w:cstheme="majorBidi"/>
          <w:color w:val="000000"/>
        </w:rPr>
        <w:t xml:space="preserve">Draw </w:t>
      </w:r>
      <w:r w:rsidR="009A7405">
        <w:rPr>
          <w:rFonts w:asciiTheme="majorBidi" w:hAnsiTheme="majorBidi" w:cstheme="majorBidi"/>
          <w:color w:val="000000"/>
        </w:rPr>
        <w:t>one</w:t>
      </w:r>
      <w:r w:rsidRPr="00206685">
        <w:rPr>
          <w:rFonts w:asciiTheme="majorBidi" w:hAnsiTheme="majorBidi" w:cstheme="majorBidi"/>
          <w:color w:val="000000"/>
        </w:rPr>
        <w:t xml:space="preserve"> food chain from the food web.</w:t>
      </w:r>
    </w:p>
    <w:p w:rsidR="005954F4" w:rsidRPr="00206685" w:rsidRDefault="005954F4" w:rsidP="005954F4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ajorBidi" w:hAnsiTheme="majorBidi" w:cstheme="majorBidi"/>
          <w:color w:val="000000"/>
        </w:rPr>
      </w:pPr>
    </w:p>
    <w:p w:rsidR="00F10413" w:rsidRPr="005954F4" w:rsidRDefault="00A67D9D" w:rsidP="005954F4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480" w:lineRule="auto"/>
        <w:rPr>
          <w:rFonts w:asciiTheme="majorBidi" w:hAnsiTheme="majorBidi" w:cstheme="majorBidi"/>
          <w:color w:val="FF0000"/>
        </w:rPr>
      </w:pPr>
      <w:r>
        <w:rPr>
          <w:rFonts w:asciiTheme="majorBidi" w:hAnsiTheme="majorBidi" w:cstheme="majorBidi"/>
          <w:noProof/>
          <w:color w:val="FF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02.05pt;margin-top:17.5pt;width:35.4pt;height:0;z-index:251715584" o:connectortype="straight">
            <v:stroke endarrow="block"/>
            <w10:wrap anchorx="page"/>
          </v:shape>
        </w:pict>
      </w:r>
      <w:r>
        <w:rPr>
          <w:rFonts w:asciiTheme="majorBidi" w:hAnsiTheme="majorBidi" w:cstheme="majorBidi"/>
          <w:noProof/>
          <w:color w:val="FF0000"/>
        </w:rPr>
        <w:pict>
          <v:shape id="_x0000_s1028" type="#_x0000_t32" style="position:absolute;left:0;text-align:left;margin-left:285.05pt;margin-top:18.7pt;width:35.4pt;height:0;z-index:251716608" o:connectortype="straight">
            <v:stroke endarrow="block"/>
            <w10:wrap anchorx="page"/>
          </v:shape>
        </w:pict>
      </w:r>
      <w:r>
        <w:rPr>
          <w:rFonts w:asciiTheme="majorBidi" w:hAnsiTheme="majorBidi" w:cstheme="majorBidi"/>
          <w:noProof/>
          <w:color w:val="FF0000"/>
        </w:rPr>
        <w:pict>
          <v:shape id="_x0000_s1034" type="#_x0000_t32" style="position:absolute;left:0;text-align:left;margin-left:209.45pt;margin-top:18.35pt;width:35.4pt;height:0;z-index:251722752" o:connectortype="straight">
            <v:stroke endarrow="block"/>
            <w10:wrap anchorx="page"/>
          </v:shape>
        </w:pict>
      </w:r>
      <w:r w:rsidR="005954F4" w:rsidRPr="005954F4">
        <w:rPr>
          <w:rFonts w:asciiTheme="majorBidi" w:hAnsiTheme="majorBidi" w:cstheme="majorBidi"/>
          <w:color w:val="FF0000"/>
        </w:rPr>
        <w:t>marsh grass</w:t>
      </w:r>
      <w:r w:rsidR="005954F4" w:rsidRPr="005954F4">
        <w:rPr>
          <w:rFonts w:asciiTheme="majorBidi" w:hAnsiTheme="majorBidi" w:cstheme="majorBidi"/>
          <w:color w:val="FF0000"/>
        </w:rPr>
        <w:tab/>
      </w:r>
      <w:r w:rsidR="005954F4" w:rsidRPr="005954F4">
        <w:rPr>
          <w:rFonts w:asciiTheme="majorBidi" w:hAnsiTheme="majorBidi" w:cstheme="majorBidi"/>
          <w:color w:val="FF0000"/>
        </w:rPr>
        <w:tab/>
        <w:t>grasshopper</w:t>
      </w:r>
      <w:r w:rsidR="005954F4" w:rsidRPr="005954F4">
        <w:rPr>
          <w:rFonts w:asciiTheme="majorBidi" w:hAnsiTheme="majorBidi" w:cstheme="majorBidi"/>
          <w:color w:val="FF0000"/>
        </w:rPr>
        <w:tab/>
      </w:r>
      <w:r w:rsidR="005954F4" w:rsidRPr="005954F4">
        <w:rPr>
          <w:rFonts w:asciiTheme="majorBidi" w:hAnsiTheme="majorBidi" w:cstheme="majorBidi"/>
          <w:color w:val="FF0000"/>
        </w:rPr>
        <w:tab/>
        <w:t>shrew</w:t>
      </w:r>
      <w:r w:rsidR="005954F4" w:rsidRPr="005954F4">
        <w:rPr>
          <w:rFonts w:asciiTheme="majorBidi" w:hAnsiTheme="majorBidi" w:cstheme="majorBidi"/>
          <w:color w:val="FF0000"/>
        </w:rPr>
        <w:tab/>
      </w:r>
      <w:r w:rsidR="005954F4" w:rsidRPr="005954F4">
        <w:rPr>
          <w:rFonts w:asciiTheme="majorBidi" w:hAnsiTheme="majorBidi" w:cstheme="majorBidi"/>
          <w:color w:val="FF0000"/>
        </w:rPr>
        <w:tab/>
        <w:t>hawk</w:t>
      </w:r>
    </w:p>
    <w:p w:rsidR="00206685" w:rsidRPr="00206685" w:rsidRDefault="00206685" w:rsidP="00206685">
      <w:pPr>
        <w:pStyle w:val="ListParagraph"/>
        <w:widowControl w:val="0"/>
        <w:numPr>
          <w:ilvl w:val="0"/>
          <w:numId w:val="17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jc w:val="both"/>
        <w:rPr>
          <w:color w:val="000000"/>
          <w:lang w:bidi="ar-QA"/>
        </w:rPr>
      </w:pPr>
      <w:r w:rsidRPr="00206685">
        <w:rPr>
          <w:i/>
          <w:iCs/>
          <w:color w:val="000000"/>
          <w:lang w:val="en-GB" w:bidi="ar-QA"/>
        </w:rPr>
        <w:t>What would happen if a disease killed off many of the hawks?</w:t>
      </w:r>
    </w:p>
    <w:p w:rsidR="00F10413" w:rsidRPr="00206685" w:rsidRDefault="00F10413" w:rsidP="00206685">
      <w:pPr>
        <w:widowControl w:val="0"/>
        <w:autoSpaceDE w:val="0"/>
        <w:autoSpaceDN w:val="0"/>
        <w:bidi w:val="0"/>
        <w:adjustRightInd w:val="0"/>
        <w:spacing w:line="240" w:lineRule="exact"/>
        <w:ind w:left="357"/>
        <w:rPr>
          <w:color w:val="000000"/>
        </w:rPr>
      </w:pPr>
    </w:p>
    <w:p w:rsidR="00206685" w:rsidRPr="00AF06C4" w:rsidRDefault="005954F4" w:rsidP="00233F7F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480" w:lineRule="auto"/>
        <w:rPr>
          <w:rFonts w:asciiTheme="majorBidi" w:hAnsiTheme="majorBidi" w:cstheme="majorBidi"/>
          <w:color w:val="FF0000"/>
          <w:lang w:val="en-GB"/>
        </w:rPr>
      </w:pPr>
      <w:r w:rsidRPr="00AF06C4">
        <w:rPr>
          <w:rFonts w:asciiTheme="majorBidi" w:hAnsiTheme="majorBidi" w:cstheme="majorBidi"/>
          <w:i/>
          <w:iCs/>
          <w:color w:val="FF0000"/>
          <w:lang w:val="en-GB"/>
        </w:rPr>
        <w:t>There will be nothing to eat the snakes, so their numbers will increase</w:t>
      </w:r>
    </w:p>
    <w:p w:rsidR="005954F4" w:rsidRPr="009A7405" w:rsidRDefault="005954F4" w:rsidP="009A7405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480" w:lineRule="auto"/>
        <w:rPr>
          <w:rFonts w:asciiTheme="majorBidi" w:hAnsiTheme="majorBidi" w:cstheme="majorBidi"/>
          <w:color w:val="FF0000"/>
          <w:lang w:bidi="ar-QA"/>
        </w:rPr>
      </w:pPr>
      <w:r w:rsidRPr="00AF06C4">
        <w:rPr>
          <w:rFonts w:asciiTheme="majorBidi" w:hAnsiTheme="majorBidi" w:cstheme="majorBidi"/>
          <w:i/>
          <w:iCs/>
          <w:color w:val="FF0000"/>
          <w:lang w:val="en-GB"/>
        </w:rPr>
        <w:t>All the frogs get eaten</w:t>
      </w:r>
      <w:r w:rsidRPr="00AF06C4">
        <w:rPr>
          <w:rFonts w:asciiTheme="majorBidi" w:hAnsiTheme="majorBidi" w:cstheme="majorBidi"/>
          <w:color w:val="FF0000"/>
          <w:lang w:bidi="ar-QA"/>
        </w:rPr>
        <w:t>.</w:t>
      </w:r>
      <w:r w:rsidRPr="00AF06C4">
        <w:rPr>
          <w:rFonts w:eastAsia="+mn-ea"/>
          <w:i/>
          <w:iCs/>
          <w:color w:val="000000"/>
          <w:kern w:val="24"/>
          <w:sz w:val="48"/>
          <w:szCs w:val="48"/>
          <w:lang w:val="en-GB"/>
        </w:rPr>
        <w:t xml:space="preserve"> </w:t>
      </w:r>
      <w:r w:rsidRPr="00AF06C4">
        <w:rPr>
          <w:rFonts w:asciiTheme="majorBidi" w:hAnsiTheme="majorBidi" w:cstheme="majorBidi"/>
          <w:i/>
          <w:iCs/>
          <w:color w:val="FF0000"/>
          <w:lang w:val="en-GB" w:bidi="ar-QA"/>
        </w:rPr>
        <w:t>No frogs</w:t>
      </w:r>
      <w:r w:rsidRPr="00AF06C4">
        <w:rPr>
          <w:rFonts w:asciiTheme="majorBidi" w:hAnsiTheme="majorBidi" w:cstheme="majorBidi"/>
          <w:color w:val="FF0000"/>
          <w:lang w:bidi="ar-QA"/>
        </w:rPr>
        <w:t xml:space="preserve"> and </w:t>
      </w:r>
      <w:r w:rsidRPr="00AF06C4">
        <w:rPr>
          <w:rFonts w:asciiTheme="majorBidi" w:hAnsiTheme="majorBidi" w:cstheme="majorBidi"/>
          <w:i/>
          <w:iCs/>
          <w:color w:val="FF0000"/>
          <w:lang w:val="en-GB" w:bidi="ar-QA"/>
        </w:rPr>
        <w:t>More crickets</w:t>
      </w:r>
      <w:r w:rsidR="009A7405">
        <w:rPr>
          <w:rFonts w:asciiTheme="majorBidi" w:hAnsiTheme="majorBidi" w:cstheme="majorBidi"/>
          <w:i/>
          <w:iCs/>
          <w:color w:val="FF0000"/>
          <w:lang w:val="en-GB" w:bidi="ar-QA"/>
        </w:rPr>
        <w:t xml:space="preserve"> </w:t>
      </w:r>
      <w:r w:rsidRPr="009A7405">
        <w:rPr>
          <w:rFonts w:asciiTheme="majorBidi" w:hAnsiTheme="majorBidi" w:cstheme="majorBidi"/>
          <w:i/>
          <w:iCs/>
          <w:color w:val="FF0000"/>
          <w:lang w:val="en-GB" w:bidi="ar-QA"/>
        </w:rPr>
        <w:t>Most of the cattail gets eaten by the crickets</w:t>
      </w:r>
    </w:p>
    <w:p w:rsidR="00233F7F" w:rsidRPr="00AF06C4" w:rsidRDefault="00233F7F" w:rsidP="00233F7F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480" w:lineRule="auto"/>
        <w:rPr>
          <w:rFonts w:asciiTheme="majorBidi" w:hAnsiTheme="majorBidi" w:cstheme="majorBidi"/>
          <w:i/>
          <w:iCs/>
          <w:color w:val="FF0000"/>
          <w:lang w:val="en-GB"/>
        </w:rPr>
      </w:pPr>
      <w:r w:rsidRPr="00AF06C4">
        <w:rPr>
          <w:rFonts w:asciiTheme="majorBidi" w:hAnsiTheme="majorBidi" w:cstheme="majorBidi"/>
          <w:i/>
          <w:iCs/>
          <w:color w:val="FF0000"/>
          <w:lang w:val="en-GB"/>
        </w:rPr>
        <w:t xml:space="preserve">Now the crickets don’t have enough food so their numbers go down and so on. </w:t>
      </w:r>
    </w:p>
    <w:p w:rsidR="009A7405" w:rsidRPr="004A663C" w:rsidRDefault="009A7405" w:rsidP="004A663C">
      <w:pPr>
        <w:bidi w:val="0"/>
        <w:spacing w:before="240"/>
      </w:pPr>
      <w:r w:rsidRPr="00206685">
        <w:lastRenderedPageBreak/>
        <w:t>Q</w:t>
      </w:r>
      <w:r>
        <w:t>2</w:t>
      </w:r>
      <w:r w:rsidRPr="00206685">
        <w:t xml:space="preserve">: list the factors that could </w:t>
      </w:r>
      <w:r w:rsidRPr="005F4423">
        <w:t>can affect population size</w:t>
      </w:r>
    </w:p>
    <w:p w:rsidR="009A7405" w:rsidRPr="00DC3D44" w:rsidRDefault="009A7405" w:rsidP="009A7405">
      <w:pPr>
        <w:pStyle w:val="ListParagraph"/>
        <w:numPr>
          <w:ilvl w:val="0"/>
          <w:numId w:val="27"/>
        </w:numPr>
        <w:bidi w:val="0"/>
        <w:spacing w:before="240" w:line="480" w:lineRule="auto"/>
        <w:rPr>
          <w:rFonts w:asciiTheme="majorBidi" w:hAnsiTheme="majorBidi" w:cstheme="majorBidi"/>
          <w:color w:val="FF0000"/>
          <w:lang w:bidi="ar-QA"/>
        </w:rPr>
      </w:pPr>
      <w:r w:rsidRPr="00DC3D44">
        <w:rPr>
          <w:rFonts w:asciiTheme="majorBidi" w:hAnsiTheme="majorBidi" w:cstheme="majorBidi"/>
          <w:color w:val="FF0000"/>
        </w:rPr>
        <w:t>the number of births</w:t>
      </w:r>
    </w:p>
    <w:p w:rsidR="009A7405" w:rsidRPr="00DC3D44" w:rsidRDefault="009A7405" w:rsidP="009A7405">
      <w:pPr>
        <w:pStyle w:val="ListParagraph"/>
        <w:numPr>
          <w:ilvl w:val="0"/>
          <w:numId w:val="27"/>
        </w:numPr>
        <w:bidi w:val="0"/>
        <w:spacing w:before="240" w:line="480" w:lineRule="auto"/>
        <w:rPr>
          <w:rFonts w:asciiTheme="majorBidi" w:hAnsiTheme="majorBidi" w:cstheme="majorBidi"/>
          <w:color w:val="FF0000"/>
          <w:lang w:bidi="ar-QA"/>
        </w:rPr>
      </w:pPr>
      <w:r w:rsidRPr="00DC3D44">
        <w:rPr>
          <w:rFonts w:asciiTheme="majorBidi" w:hAnsiTheme="majorBidi" w:cstheme="majorBidi"/>
          <w:color w:val="FF0000"/>
        </w:rPr>
        <w:t>the number of deaths</w:t>
      </w:r>
    </w:p>
    <w:p w:rsidR="009A7405" w:rsidRPr="004A663C" w:rsidRDefault="009A7405" w:rsidP="004A663C">
      <w:pPr>
        <w:pStyle w:val="ListParagraph"/>
        <w:numPr>
          <w:ilvl w:val="0"/>
          <w:numId w:val="27"/>
        </w:numPr>
        <w:bidi w:val="0"/>
        <w:spacing w:before="240" w:line="480" w:lineRule="auto"/>
        <w:rPr>
          <w:rFonts w:asciiTheme="majorBidi" w:hAnsiTheme="majorBidi" w:cstheme="majorBidi"/>
          <w:color w:val="FF0000"/>
          <w:lang w:bidi="ar-QA"/>
        </w:rPr>
      </w:pPr>
      <w:r w:rsidRPr="00DC3D44">
        <w:rPr>
          <w:rFonts w:asciiTheme="majorBidi" w:hAnsiTheme="majorBidi" w:cstheme="majorBidi"/>
          <w:color w:val="FF0000"/>
        </w:rPr>
        <w:t>the number of individuals that enter or leave the population</w:t>
      </w:r>
    </w:p>
    <w:p w:rsidR="009A7405" w:rsidRDefault="009A7405" w:rsidP="009A7405">
      <w:pPr>
        <w:bidi w:val="0"/>
        <w:spacing w:before="240"/>
      </w:pPr>
      <w:r w:rsidRPr="00206685">
        <w:t>Q</w:t>
      </w:r>
      <w:r>
        <w:t>3</w:t>
      </w:r>
      <w:r w:rsidRPr="00206685">
        <w:t>: list the factors that could stop the population rising</w:t>
      </w:r>
    </w:p>
    <w:p w:rsidR="009A7405" w:rsidRPr="00DC3D44" w:rsidRDefault="009A7405" w:rsidP="009A7405">
      <w:pPr>
        <w:pStyle w:val="ListParagraph"/>
        <w:numPr>
          <w:ilvl w:val="0"/>
          <w:numId w:val="28"/>
        </w:numPr>
        <w:bidi w:val="0"/>
        <w:spacing w:before="240" w:line="480" w:lineRule="auto"/>
        <w:rPr>
          <w:color w:val="FF0000"/>
        </w:rPr>
      </w:pPr>
      <w:r w:rsidRPr="00DC3D44">
        <w:rPr>
          <w:color w:val="FF0000"/>
        </w:rPr>
        <w:t xml:space="preserve">shortage of food </w:t>
      </w:r>
    </w:p>
    <w:p w:rsidR="009A7405" w:rsidRPr="00DC3D44" w:rsidRDefault="009A7405" w:rsidP="009A7405">
      <w:pPr>
        <w:pStyle w:val="ListParagraph"/>
        <w:numPr>
          <w:ilvl w:val="0"/>
          <w:numId w:val="28"/>
        </w:numPr>
        <w:bidi w:val="0"/>
        <w:spacing w:before="240" w:line="480" w:lineRule="auto"/>
        <w:rPr>
          <w:color w:val="FF0000"/>
        </w:rPr>
      </w:pPr>
      <w:r w:rsidRPr="00DC3D44">
        <w:rPr>
          <w:color w:val="FF0000"/>
        </w:rPr>
        <w:t xml:space="preserve">nesting sites </w:t>
      </w:r>
    </w:p>
    <w:p w:rsidR="009A7405" w:rsidRDefault="009A7405" w:rsidP="009A7405">
      <w:pPr>
        <w:pStyle w:val="ListParagraph"/>
        <w:numPr>
          <w:ilvl w:val="0"/>
          <w:numId w:val="28"/>
        </w:numPr>
        <w:bidi w:val="0"/>
        <w:spacing w:before="240" w:line="480" w:lineRule="auto"/>
        <w:rPr>
          <w:rFonts w:ascii="Arial" w:hAnsi="Arial" w:cs="Arial"/>
          <w:color w:val="FF0000"/>
        </w:rPr>
      </w:pPr>
      <w:r w:rsidRPr="00DC3D44">
        <w:rPr>
          <w:color w:val="FF0000"/>
        </w:rPr>
        <w:t>disease).</w:t>
      </w:r>
    </w:p>
    <w:p w:rsidR="004A663C" w:rsidRDefault="004A663C" w:rsidP="004A663C">
      <w:pPr>
        <w:bidi w:val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Q4: </w:t>
      </w:r>
      <w:r w:rsidRPr="004A663C">
        <w:rPr>
          <w:rFonts w:asciiTheme="majorBidi" w:hAnsiTheme="majorBidi" w:cstheme="majorBidi"/>
        </w:rPr>
        <w:t xml:space="preserve"> </w:t>
      </w:r>
    </w:p>
    <w:p w:rsidR="004A663C" w:rsidRPr="004A663C" w:rsidRDefault="004A663C" w:rsidP="004A663C">
      <w:pPr>
        <w:pStyle w:val="ListParagraph"/>
        <w:numPr>
          <w:ilvl w:val="0"/>
          <w:numId w:val="29"/>
        </w:numPr>
        <w:bidi w:val="0"/>
        <w:jc w:val="both"/>
        <w:rPr>
          <w:rFonts w:asciiTheme="majorBidi" w:hAnsiTheme="majorBidi" w:cstheme="majorBidi"/>
        </w:rPr>
      </w:pPr>
      <w:r w:rsidRPr="004A663C">
        <w:rPr>
          <w:rFonts w:asciiTheme="majorBidi" w:hAnsiTheme="majorBidi" w:cstheme="majorBidi"/>
        </w:rPr>
        <w:t>What will happen to population of rabbits if they live alone in a habitat?</w:t>
      </w:r>
    </w:p>
    <w:p w:rsidR="004A663C" w:rsidRP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  <w:r w:rsidRPr="004A663C">
        <w:rPr>
          <w:rFonts w:asciiTheme="majorBidi" w:hAnsiTheme="majorBidi" w:cstheme="majorBidi"/>
        </w:rPr>
        <w:t>The population will increase, reaches a maximum after decreases, because of shortness of food.</w:t>
      </w:r>
    </w:p>
    <w:p w:rsidR="004A663C" w:rsidRPr="004A663C" w:rsidRDefault="004A663C" w:rsidP="004A663C">
      <w:pPr>
        <w:pStyle w:val="ListParagraph"/>
        <w:numPr>
          <w:ilvl w:val="0"/>
          <w:numId w:val="29"/>
        </w:numPr>
        <w:bidi w:val="0"/>
        <w:jc w:val="both"/>
        <w:rPr>
          <w:rFonts w:asciiTheme="majorBidi" w:hAnsiTheme="majorBidi" w:cstheme="majorBidi"/>
        </w:rPr>
      </w:pPr>
      <w:r w:rsidRPr="004A663C">
        <w:rPr>
          <w:rFonts w:asciiTheme="majorBidi" w:hAnsiTheme="majorBidi" w:cstheme="majorBidi"/>
        </w:rPr>
        <w:t>We introduce a predator in the food chain.</w:t>
      </w:r>
    </w:p>
    <w:p w:rsidR="004A663C" w:rsidRPr="004A663C" w:rsidRDefault="004A663C" w:rsidP="004A663C">
      <w:pPr>
        <w:bidi w:val="0"/>
        <w:ind w:left="360"/>
        <w:jc w:val="both"/>
        <w:rPr>
          <w:rFonts w:asciiTheme="majorBidi" w:hAnsiTheme="majorBidi" w:cstheme="majorBidi"/>
        </w:rPr>
      </w:pPr>
      <w:r w:rsidRPr="004A663C">
        <w:rPr>
          <w:rFonts w:asciiTheme="majorBidi" w:hAnsiTheme="majorBidi" w:cstheme="majorBidi"/>
        </w:rPr>
        <w:t>The graph below shows how the number of organisms changes in habitat.</w:t>
      </w:r>
    </w:p>
    <w:p w:rsidR="004A663C" w:rsidRP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</w:p>
    <w:p w:rsidR="004A663C" w:rsidRPr="004A663C" w:rsidRDefault="004A663C" w:rsidP="004A663C">
      <w:pPr>
        <w:bidi w:val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271145</wp:posOffset>
            </wp:positionH>
            <wp:positionV relativeFrom="paragraph">
              <wp:posOffset>34290</wp:posOffset>
            </wp:positionV>
            <wp:extent cx="5566410" cy="1744980"/>
            <wp:effectExtent l="19050" t="0" r="0" b="0"/>
            <wp:wrapSquare wrapText="bothSides"/>
            <wp:docPr id="2" name="Picture 12" descr="pred-prey_gp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red-prey_gph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</w:p>
    <w:p w:rsid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</w:p>
    <w:p w:rsid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</w:p>
    <w:p w:rsid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</w:p>
    <w:p w:rsid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</w:p>
    <w:p w:rsid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</w:p>
    <w:p w:rsid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</w:p>
    <w:p w:rsid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</w:p>
    <w:p w:rsid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</w:p>
    <w:p w:rsidR="004A663C" w:rsidRDefault="004A663C" w:rsidP="004A663C">
      <w:pPr>
        <w:bidi w:val="0"/>
        <w:rPr>
          <w:rFonts w:asciiTheme="majorBidi" w:hAnsiTheme="majorBidi" w:cstheme="majorBidi"/>
        </w:rPr>
      </w:pPr>
    </w:p>
    <w:p w:rsidR="004A663C" w:rsidRPr="004A663C" w:rsidRDefault="004A663C" w:rsidP="004A663C">
      <w:pPr>
        <w:bidi w:val="0"/>
        <w:rPr>
          <w:rFonts w:asciiTheme="majorBidi" w:hAnsiTheme="majorBidi" w:cstheme="majorBidi"/>
        </w:rPr>
      </w:pPr>
      <w:r w:rsidRPr="004A663C">
        <w:rPr>
          <w:rFonts w:asciiTheme="majorBidi" w:hAnsiTheme="majorBidi" w:cstheme="majorBidi"/>
        </w:rPr>
        <w:t>Use the graph above to answer the following questions.</w:t>
      </w:r>
    </w:p>
    <w:p w:rsidR="004A663C" w:rsidRP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  <w:r w:rsidRPr="004A663C">
        <w:rPr>
          <w:rFonts w:asciiTheme="majorBidi" w:hAnsiTheme="majorBidi" w:cstheme="majorBidi"/>
        </w:rPr>
        <w:t>1- What does mean an increase of prey population for the predator?</w:t>
      </w:r>
    </w:p>
    <w:p w:rsidR="004A663C" w:rsidRP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  <w:color w:val="FF0000"/>
        </w:rPr>
      </w:pPr>
      <w:r w:rsidRPr="004A663C">
        <w:rPr>
          <w:rFonts w:asciiTheme="majorBidi" w:hAnsiTheme="majorBidi" w:cstheme="majorBidi"/>
          <w:color w:val="FF0000"/>
        </w:rPr>
        <w:t>It means more food for the predator and their population will increase.</w:t>
      </w:r>
    </w:p>
    <w:p w:rsidR="004A663C" w:rsidRP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</w:rPr>
      </w:pPr>
      <w:r w:rsidRPr="004A663C">
        <w:rPr>
          <w:rFonts w:asciiTheme="majorBidi" w:hAnsiTheme="majorBidi" w:cstheme="majorBidi"/>
        </w:rPr>
        <w:t>2- What will happen to the prey population as the number of predator increase?</w:t>
      </w:r>
    </w:p>
    <w:p w:rsidR="004A663C" w:rsidRP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  <w:color w:val="FF0000"/>
        </w:rPr>
      </w:pPr>
      <w:r w:rsidRPr="004A663C">
        <w:rPr>
          <w:rFonts w:asciiTheme="majorBidi" w:hAnsiTheme="majorBidi" w:cstheme="majorBidi"/>
          <w:color w:val="FF0000"/>
        </w:rPr>
        <w:t>It will decrease. So the predator population will decrease because less food is available.</w:t>
      </w:r>
    </w:p>
    <w:p w:rsidR="004A663C" w:rsidRPr="004A663C" w:rsidRDefault="004A663C" w:rsidP="004A663C">
      <w:pPr>
        <w:pStyle w:val="ListParagraph"/>
        <w:bidi w:val="0"/>
        <w:jc w:val="both"/>
        <w:rPr>
          <w:rFonts w:asciiTheme="majorBidi" w:hAnsiTheme="majorBidi" w:cstheme="majorBidi"/>
          <w:color w:val="FF0000"/>
        </w:rPr>
      </w:pPr>
      <w:r w:rsidRPr="004A663C">
        <w:rPr>
          <w:rFonts w:asciiTheme="majorBidi" w:hAnsiTheme="majorBidi" w:cstheme="majorBidi"/>
          <w:color w:val="FF0000"/>
        </w:rPr>
        <w:t>This allows an increase in number of the prey.</w:t>
      </w:r>
    </w:p>
    <w:p w:rsidR="004A663C" w:rsidRDefault="004A663C" w:rsidP="004A663C">
      <w:pPr>
        <w:pStyle w:val="TTtabletext"/>
        <w:spacing w:line="480" w:lineRule="auto"/>
        <w:ind w:left="720"/>
        <w:jc w:val="both"/>
        <w:rPr>
          <w:rFonts w:asciiTheme="majorBidi" w:eastAsia="Times New Roman" w:hAnsiTheme="majorBidi" w:cstheme="majorBidi"/>
          <w:spacing w:val="0"/>
          <w:kern w:val="0"/>
          <w:sz w:val="24"/>
          <w:szCs w:val="24"/>
          <w:lang w:val="en-US" w:eastAsia="en-US"/>
        </w:rPr>
      </w:pPr>
      <w:r w:rsidRPr="004A663C">
        <w:rPr>
          <w:rFonts w:asciiTheme="majorBidi" w:eastAsia="Times New Roman" w:hAnsiTheme="majorBidi" w:cstheme="majorBidi"/>
          <w:spacing w:val="0"/>
          <w:kern w:val="0"/>
          <w:sz w:val="24"/>
          <w:szCs w:val="24"/>
          <w:lang w:val="en-US" w:eastAsia="en-US"/>
        </w:rPr>
        <w:t>3- Why the prey’s population changes happen after those of the predator?</w:t>
      </w:r>
    </w:p>
    <w:p w:rsidR="004A663C" w:rsidRPr="004A663C" w:rsidRDefault="004A663C" w:rsidP="004A663C">
      <w:pPr>
        <w:pStyle w:val="TTtabletext"/>
        <w:spacing w:line="480" w:lineRule="auto"/>
        <w:ind w:left="720"/>
        <w:jc w:val="both"/>
        <w:rPr>
          <w:rFonts w:asciiTheme="majorBidi" w:eastAsia="Times New Roman" w:hAnsiTheme="majorBidi" w:cstheme="majorBidi"/>
          <w:color w:val="FF0000"/>
          <w:spacing w:val="0"/>
          <w:kern w:val="0"/>
          <w:sz w:val="24"/>
          <w:szCs w:val="24"/>
          <w:lang w:val="en-US" w:eastAsia="en-US"/>
        </w:rPr>
      </w:pPr>
      <w:r w:rsidRPr="004A663C">
        <w:rPr>
          <w:rFonts w:asciiTheme="majorBidi" w:eastAsia="Times New Roman" w:hAnsiTheme="majorBidi" w:cstheme="majorBidi"/>
          <w:color w:val="FF0000"/>
          <w:spacing w:val="0"/>
          <w:kern w:val="0"/>
          <w:sz w:val="24"/>
          <w:szCs w:val="24"/>
          <w:lang w:val="en-US" w:eastAsia="en-US"/>
        </w:rPr>
        <w:t>Because the predator population’s changes follow those of the prey population through time.</w:t>
      </w:r>
    </w:p>
    <w:p w:rsidR="004A663C" w:rsidRPr="004A663C" w:rsidRDefault="004A663C" w:rsidP="004A663C">
      <w:pPr>
        <w:pStyle w:val="ListParagraph"/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</w:rPr>
      </w:pPr>
      <w:bookmarkStart w:id="2" w:name="OLE_LINK1"/>
      <w:bookmarkStart w:id="3" w:name="OLE_LINK2"/>
      <w:r w:rsidRPr="004A663C">
        <w:rPr>
          <w:rFonts w:asciiTheme="majorBidi" w:hAnsiTheme="majorBidi" w:cstheme="majorBidi"/>
        </w:rPr>
        <w:t>4- Explain why the predator and the prey populations follow a similar pattern in the graph.</w:t>
      </w:r>
    </w:p>
    <w:p w:rsidR="00C94B4B" w:rsidRPr="004A663C" w:rsidRDefault="004A663C" w:rsidP="004A663C">
      <w:pPr>
        <w:pStyle w:val="ListParagraph"/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color w:val="FF0000"/>
        </w:rPr>
      </w:pPr>
      <w:r w:rsidRPr="004A663C">
        <w:rPr>
          <w:rFonts w:asciiTheme="majorBidi" w:hAnsiTheme="majorBidi" w:cstheme="majorBidi"/>
          <w:color w:val="FF0000"/>
        </w:rPr>
        <w:t>That happens because when the prey population increases the predator population increases and inversely.</w:t>
      </w:r>
      <w:bookmarkEnd w:id="2"/>
      <w:bookmarkEnd w:id="3"/>
    </w:p>
    <w:sectPr w:rsidR="00C94B4B" w:rsidRPr="004A663C" w:rsidSect="00D76259">
      <w:footerReference w:type="even" r:id="rId11"/>
      <w:footerReference w:type="default" r:id="rId12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A67D9D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4A663C" w:rsidRPr="004A663C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art474"/>
      </v:shape>
    </w:pict>
  </w:numPicBullet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16887"/>
    <w:multiLevelType w:val="hybridMultilevel"/>
    <w:tmpl w:val="98127D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27D5E"/>
    <w:multiLevelType w:val="hybridMultilevel"/>
    <w:tmpl w:val="A2BEDB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5A02C82"/>
    <w:multiLevelType w:val="hybridMultilevel"/>
    <w:tmpl w:val="763098BA"/>
    <w:lvl w:ilvl="0" w:tplc="95E4C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E22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388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989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14D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EE03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D26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0840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1657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823097"/>
    <w:multiLevelType w:val="hybridMultilevel"/>
    <w:tmpl w:val="8242BAA6"/>
    <w:lvl w:ilvl="0" w:tplc="22FCA1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70D1F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4E2A8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FE00A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AE468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5C6C1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7AFD0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863E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5A7C0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9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C8F072D"/>
    <w:multiLevelType w:val="hybridMultilevel"/>
    <w:tmpl w:val="D73C9244"/>
    <w:lvl w:ilvl="0" w:tplc="FFFFFFFF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3F27013F"/>
    <w:multiLevelType w:val="hybridMultilevel"/>
    <w:tmpl w:val="F93AD05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BE1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0ED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68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CE7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2E2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DA3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06AE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8E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06482"/>
    <w:multiLevelType w:val="hybridMultilevel"/>
    <w:tmpl w:val="106E9A80"/>
    <w:lvl w:ilvl="0" w:tplc="96F6CA1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4E931B4C"/>
    <w:multiLevelType w:val="hybridMultilevel"/>
    <w:tmpl w:val="C102ED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FF5EB6"/>
    <w:multiLevelType w:val="hybridMultilevel"/>
    <w:tmpl w:val="F70ACD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534C4303"/>
    <w:multiLevelType w:val="hybridMultilevel"/>
    <w:tmpl w:val="08C24788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6A67135"/>
    <w:multiLevelType w:val="hybridMultilevel"/>
    <w:tmpl w:val="F8EAB184"/>
    <w:lvl w:ilvl="0" w:tplc="E634E0A6">
      <w:start w:val="1"/>
      <w:numFmt w:val="decimal"/>
      <w:lvlText w:val="%1)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573B461E"/>
    <w:multiLevelType w:val="hybridMultilevel"/>
    <w:tmpl w:val="709C77F4"/>
    <w:lvl w:ilvl="0" w:tplc="1D6ABE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072158"/>
    <w:multiLevelType w:val="hybridMultilevel"/>
    <w:tmpl w:val="DB34D3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126688"/>
    <w:multiLevelType w:val="hybridMultilevel"/>
    <w:tmpl w:val="57CA5E38"/>
    <w:lvl w:ilvl="0" w:tplc="1528F1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BE1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0ED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68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CE7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2E2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DA3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06AE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8E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6755021A"/>
    <w:multiLevelType w:val="hybridMultilevel"/>
    <w:tmpl w:val="930801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DC4149"/>
    <w:multiLevelType w:val="hybridMultilevel"/>
    <w:tmpl w:val="044E67F2"/>
    <w:lvl w:ilvl="0" w:tplc="0FBE2E1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9769B"/>
    <w:multiLevelType w:val="hybridMultilevel"/>
    <w:tmpl w:val="A288D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1"/>
  </w:num>
  <w:num w:numId="3">
    <w:abstractNumId w:val="3"/>
  </w:num>
  <w:num w:numId="4">
    <w:abstractNumId w:val="5"/>
  </w:num>
  <w:num w:numId="5">
    <w:abstractNumId w:val="15"/>
  </w:num>
  <w:num w:numId="6">
    <w:abstractNumId w:val="8"/>
  </w:num>
  <w:num w:numId="7">
    <w:abstractNumId w:val="12"/>
  </w:num>
  <w:num w:numId="8">
    <w:abstractNumId w:val="10"/>
  </w:num>
  <w:num w:numId="9">
    <w:abstractNumId w:val="9"/>
  </w:num>
  <w:num w:numId="10">
    <w:abstractNumId w:val="0"/>
  </w:num>
  <w:num w:numId="11">
    <w:abstractNumId w:val="19"/>
  </w:num>
  <w:num w:numId="12">
    <w:abstractNumId w:val="13"/>
  </w:num>
  <w:num w:numId="13">
    <w:abstractNumId w:val="16"/>
  </w:num>
  <w:num w:numId="14">
    <w:abstractNumId w:val="20"/>
  </w:num>
  <w:num w:numId="15">
    <w:abstractNumId w:val="22"/>
  </w:num>
  <w:num w:numId="16">
    <w:abstractNumId w:val="26"/>
  </w:num>
  <w:num w:numId="17">
    <w:abstractNumId w:val="28"/>
  </w:num>
  <w:num w:numId="18">
    <w:abstractNumId w:val="11"/>
  </w:num>
  <w:num w:numId="19">
    <w:abstractNumId w:val="25"/>
  </w:num>
  <w:num w:numId="20">
    <w:abstractNumId w:val="14"/>
  </w:num>
  <w:num w:numId="21">
    <w:abstractNumId w:val="23"/>
  </w:num>
  <w:num w:numId="22">
    <w:abstractNumId w:val="4"/>
  </w:num>
  <w:num w:numId="23">
    <w:abstractNumId w:val="7"/>
  </w:num>
  <w:num w:numId="24">
    <w:abstractNumId w:val="17"/>
  </w:num>
  <w:num w:numId="25">
    <w:abstractNumId w:val="2"/>
  </w:num>
  <w:num w:numId="26">
    <w:abstractNumId w:val="1"/>
  </w:num>
  <w:num w:numId="27">
    <w:abstractNumId w:val="24"/>
  </w:num>
  <w:num w:numId="28">
    <w:abstractNumId w:val="27"/>
  </w:num>
  <w:num w:numId="29">
    <w:abstractNumId w:val="1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435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94991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6685"/>
    <w:rsid w:val="00207DC7"/>
    <w:rsid w:val="00220189"/>
    <w:rsid w:val="00221B51"/>
    <w:rsid w:val="00226BD4"/>
    <w:rsid w:val="00227E99"/>
    <w:rsid w:val="002332CB"/>
    <w:rsid w:val="00233F7F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5980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5355"/>
    <w:rsid w:val="0039536D"/>
    <w:rsid w:val="003A120D"/>
    <w:rsid w:val="003A3CD0"/>
    <w:rsid w:val="003B238F"/>
    <w:rsid w:val="003B347C"/>
    <w:rsid w:val="003D2B91"/>
    <w:rsid w:val="003D38D5"/>
    <w:rsid w:val="003E211C"/>
    <w:rsid w:val="003E2A00"/>
    <w:rsid w:val="003E3774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0E5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A663C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954F4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4BE"/>
    <w:rsid w:val="005E4DC8"/>
    <w:rsid w:val="005E5731"/>
    <w:rsid w:val="005F2210"/>
    <w:rsid w:val="005F2B06"/>
    <w:rsid w:val="005F4423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5D7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28E2"/>
    <w:rsid w:val="006F5BEF"/>
    <w:rsid w:val="006F612C"/>
    <w:rsid w:val="006F711F"/>
    <w:rsid w:val="00702236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6358"/>
    <w:rsid w:val="007B754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648"/>
    <w:rsid w:val="008F48E1"/>
    <w:rsid w:val="008F596C"/>
    <w:rsid w:val="00901629"/>
    <w:rsid w:val="00905684"/>
    <w:rsid w:val="009118C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05"/>
    <w:rsid w:val="009A74E3"/>
    <w:rsid w:val="009C2888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67D9D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15C3"/>
    <w:rsid w:val="00AE4BD8"/>
    <w:rsid w:val="00AE4C53"/>
    <w:rsid w:val="00AE7290"/>
    <w:rsid w:val="00AF00CF"/>
    <w:rsid w:val="00AF06C4"/>
    <w:rsid w:val="00AF5E75"/>
    <w:rsid w:val="00AF6604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581E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1C0"/>
    <w:rsid w:val="00D9056E"/>
    <w:rsid w:val="00D90A19"/>
    <w:rsid w:val="00D9387D"/>
    <w:rsid w:val="00D96257"/>
    <w:rsid w:val="00DA0AC6"/>
    <w:rsid w:val="00DA6648"/>
    <w:rsid w:val="00DA7004"/>
    <w:rsid w:val="00DB0BEC"/>
    <w:rsid w:val="00DB290F"/>
    <w:rsid w:val="00DB3A12"/>
    <w:rsid w:val="00DB4DC2"/>
    <w:rsid w:val="00DB73C6"/>
    <w:rsid w:val="00DC0286"/>
    <w:rsid w:val="00DC0790"/>
    <w:rsid w:val="00DC2DD4"/>
    <w:rsid w:val="00DC3D44"/>
    <w:rsid w:val="00DD0186"/>
    <w:rsid w:val="00DD4C35"/>
    <w:rsid w:val="00DD4FF4"/>
    <w:rsid w:val="00DE15FA"/>
    <w:rsid w:val="00DE164F"/>
    <w:rsid w:val="00DE23CF"/>
    <w:rsid w:val="00DE260D"/>
    <w:rsid w:val="00DE3E1C"/>
    <w:rsid w:val="00DE4AC3"/>
    <w:rsid w:val="00DE544C"/>
    <w:rsid w:val="00DE768C"/>
    <w:rsid w:val="00E03001"/>
    <w:rsid w:val="00E071D0"/>
    <w:rsid w:val="00E11DD3"/>
    <w:rsid w:val="00E16BA2"/>
    <w:rsid w:val="00E16BDB"/>
    <w:rsid w:val="00E2780E"/>
    <w:rsid w:val="00E30035"/>
    <w:rsid w:val="00E30470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E06"/>
    <w:rsid w:val="00E92506"/>
    <w:rsid w:val="00E93336"/>
    <w:rsid w:val="00E94A39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041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97537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enu v:ext="edit" fillcolor="none" strokecolor="none"/>
    </o:shapedefaults>
    <o:shapelayout v:ext="edit">
      <o:idmap v:ext="edit" data="1"/>
      <o:rules v:ext="edit">
        <o:r id="V:Rule4" type="connector" idref="#_x0000_s1034"/>
        <o:r id="V:Rule5" type="connector" idref="#_x0000_s1027"/>
        <o:r id="V:Rule6" type="connector" idref="#_x0000_s1028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7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65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25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331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92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5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61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38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55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3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19593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71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</cp:revision>
  <cp:lastPrinted>2011-12-22T05:50:00Z</cp:lastPrinted>
  <dcterms:created xsi:type="dcterms:W3CDTF">2012-03-13T04:06:00Z</dcterms:created>
  <dcterms:modified xsi:type="dcterms:W3CDTF">2012-03-13T06:14:00Z</dcterms:modified>
</cp:coreProperties>
</file>